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rPr>
          <w:rStyle w:val="Strong"/>
          <w:rFonts w:ascii="Cambria" w:hAnsi="Cambria" w:cs="Arial" w:asciiTheme="majorHAnsi" w:hAnsiTheme="majorHAnsi"/>
        </w:rPr>
      </w:pPr>
      <w:r>
        <w:rPr/>
        <w:drawing>
          <wp:inline distT="0" distB="0" distL="0" distR="0">
            <wp:extent cx="1283970" cy="678180"/>
            <wp:effectExtent l="0" t="0" r="0" b="0"/>
            <wp:docPr id="1" name="Picture 1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cs="Arial" w:ascii="Cambria" w:hAnsi="Cambria" w:asciiTheme="majorHAnsi" w:hAnsiTheme="majorHAnsi"/>
        </w:rPr>
        <w:t xml:space="preserve">                                 </w:t>
      </w:r>
      <w:r>
        <w:rPr>
          <w:rStyle w:val="Strong"/>
          <w:rFonts w:cs="Arial" w:ascii="Cambria" w:hAnsi="Cambria" w:asciiTheme="majorHAnsi" w:hAnsiTheme="majorHAnsi"/>
        </w:rPr>
        <w:t>KING FOR A DAY-Icebreaker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Duration:</w:t>
      </w:r>
      <w:r>
        <w:rPr>
          <w:rFonts w:cs="Arial" w:ascii="Cambria" w:hAnsi="Cambria" w:asciiTheme="majorHAnsi" w:hAnsiTheme="majorHAnsi"/>
          <w:sz w:val="28"/>
          <w:szCs w:val="28"/>
        </w:rPr>
        <w:t xml:space="preserve"> Approximately 30 minutes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Objective(s):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To serve as a fun and engaging icebreaker at the start of a training session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To re-energize participants during a session by encouraging creativity and empathy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Instructions:</w:t>
      </w:r>
      <w:r>
        <w:rPr>
          <w:rFonts w:cs="Arial" w:ascii="Cambria" w:hAnsi="Cambria" w:asciiTheme="majorHAnsi" w:hAnsiTheme="majorHAnsi"/>
          <w:sz w:val="28"/>
          <w:szCs w:val="28"/>
        </w:rPr>
        <w:br/>
        <w:t>Invite participants to step into an unfamiliar role for a chosen time frame—this could be a day, a week, a month, or even a year. The goal is to view things from a different perspective and reflect on what they would change or improve in that role.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Possible roles include: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King or Queen of a Country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Religious Leader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Prime Minister or President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Manager of their own department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CEO or President of their company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A team member reporting to them (for managers)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One of their customers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A supplier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A colleague from a department they rely on</w:t>
      </w:r>
    </w:p>
    <w:p>
      <w:pPr>
        <w:pStyle w:val="NormalWeb"/>
        <w:numPr>
          <w:ilvl w:val="0"/>
          <w:numId w:val="2"/>
        </w:numPr>
        <w:spacing w:before="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A colleague from a department that relies on them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 w:asciiTheme="majorHAnsi" w:hAnsiTheme="majorHAnsi"/>
          <w:sz w:val="28"/>
          <w:szCs w:val="28"/>
        </w:rPr>
        <w:t>You can either assign roles or allow participants to choose one from the list.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Step 1:</w:t>
      </w:r>
      <w:r>
        <w:rPr>
          <w:rFonts w:cs="Arial" w:ascii="Cambria" w:hAnsi="Cambria" w:asciiTheme="majorHAnsi" w:hAnsiTheme="majorHAnsi"/>
          <w:sz w:val="28"/>
          <w:szCs w:val="28"/>
        </w:rPr>
        <w:t xml:space="preserve"> Ask participants to consider:</w:t>
        <w:br/>
      </w:r>
      <w:r>
        <w:rPr>
          <w:rStyle w:val="Emphasis"/>
          <w:rFonts w:cs="Arial" w:ascii="Cambria" w:hAnsi="Cambria" w:asciiTheme="majorHAnsi" w:hAnsiTheme="majorHAnsi"/>
          <w:sz w:val="28"/>
          <w:szCs w:val="28"/>
        </w:rPr>
        <w:t>“If you were in this role, what is the one change you would make during your time in it?”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Step 2:</w:t>
      </w:r>
      <w:r>
        <w:rPr>
          <w:rFonts w:cs="Arial" w:ascii="Cambria" w:hAnsi="Cambria" w:asciiTheme="majorHAnsi" w:hAnsiTheme="majorHAnsi"/>
          <w:sz w:val="28"/>
          <w:szCs w:val="28"/>
        </w:rPr>
        <w:t xml:space="preserve"> Have participants pair up and share their responses. After a few minutes, ask them to switch partners and continue sharing. Repeat until most participants have interacted with several others or until you call time.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Step 3:</w:t>
      </w:r>
      <w:r>
        <w:rPr>
          <w:rFonts w:cs="Arial" w:ascii="Cambria" w:hAnsi="Cambria" w:asciiTheme="majorHAnsi" w:hAnsiTheme="majorHAnsi"/>
          <w:sz w:val="28"/>
          <w:szCs w:val="28"/>
        </w:rPr>
        <w:t xml:space="preserve"> Conclude with a brief group discussion. Ask participants to share interesting or inspiring ideas they heard during the activity.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Style w:val="Strong"/>
          <w:rFonts w:cs="Arial" w:ascii="Cambria" w:hAnsi="Cambria" w:asciiTheme="majorHAnsi" w:hAnsiTheme="majorHAnsi"/>
          <w:sz w:val="28"/>
          <w:szCs w:val="28"/>
        </w:rPr>
        <w:t>Best Suited For:</w:t>
      </w:r>
      <w:r>
        <w:rPr>
          <w:rFonts w:cs="Arial" w:ascii="Cambria" w:hAnsi="Cambria" w:asciiTheme="majorHAnsi" w:hAnsiTheme="majorHAnsi"/>
          <w:sz w:val="28"/>
          <w:szCs w:val="28"/>
        </w:rPr>
        <w:br/>
        <w:t xml:space="preserve">This exercise fits well within communication, leadership, or perspective-building training programs.                                                                                                                            </w:t>
      </w:r>
      <w:r>
        <w:rPr>
          <w:rFonts w:cs="Arial" w:ascii="Cambria" w:hAnsi="Cambria" w:asciiTheme="majorHAnsi" w:hAnsiTheme="majorHAnsi"/>
          <w:b/>
          <w:sz w:val="16"/>
          <w:szCs w:val="16"/>
        </w:rPr>
        <w:t>www.myreadycourses.com</w:t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  <w:sz w:val="28"/>
          <w:szCs w:val="28"/>
        </w:rPr>
      </w:pPr>
      <w:r>
        <w:rPr>
          <w:rFonts w:cs="Arial" w:ascii="Cambria" w:hAnsi="Cambria"/>
          <w:sz w:val="28"/>
          <w:szCs w:val="28"/>
        </w:rPr>
      </w:r>
    </w:p>
    <w:p>
      <w:pPr>
        <w:pStyle w:val="NormalWeb"/>
        <w:spacing w:before="280" w:after="280"/>
        <w:rPr>
          <w:rFonts w:ascii="Cambria" w:hAnsi="Cambria" w:cs="Arial" w:asciiTheme="majorHAnsi" w:hAnsiTheme="majorHAnsi"/>
        </w:rPr>
      </w:pPr>
      <w:r>
        <w:rPr/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784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26784f"/>
    <w:rPr>
      <w:b/>
      <w:bCs/>
    </w:rPr>
  </w:style>
  <w:style w:type="character" w:styleId="Emphasis">
    <w:name w:val="Emphasis"/>
    <w:basedOn w:val="DefaultParagraphFont"/>
    <w:uiPriority w:val="20"/>
    <w:qFormat/>
    <w:rsid w:val="0026784f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3a0b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678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3a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LibreOffice/25.2.3.1$Windows_X86_64 LibreOffice_project/d8d1af5f77df955194e52baabe19324532ac8e8b</Application>
  <AppVersion>15.0000</AppVersion>
  <Pages>2</Pages>
  <Words>264</Words>
  <Characters>1303</Characters>
  <CharactersWithSpaces>1688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2025-06-09T16:53:00Z</dcterms:created>
  <dc:creator>Raju.Advani</dc:creator>
  <dc:description/>
  <dc:language>en-IN</dc:language>
  <cp:lastModifiedBy/>
  <dcterms:modified xsi:type="dcterms:W3CDTF">2025-06-16T10:36:51Z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